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179"/>
        <w:gridCol w:w="2126"/>
        <w:gridCol w:w="2267"/>
        <w:gridCol w:w="2408"/>
        <w:gridCol w:w="1985"/>
        <w:gridCol w:w="1984"/>
        <w:gridCol w:w="2023"/>
        <w:gridCol w:w="24"/>
      </w:tblGrid>
      <w:tr w:rsidR="00A638BB" w:rsidRPr="006E166C" w:rsidTr="0062336D">
        <w:trPr>
          <w:gridAfter w:val="1"/>
          <w:wAfter w:w="24" w:type="dxa"/>
          <w:trHeight w:val="204"/>
        </w:trPr>
        <w:tc>
          <w:tcPr>
            <w:tcW w:w="15643" w:type="dxa"/>
            <w:gridSpan w:val="8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</w:tcPr>
          <w:p w:rsidR="00A638BB" w:rsidRPr="006E166C" w:rsidRDefault="00A638BB" w:rsidP="00200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16"/>
                <w:szCs w:val="16"/>
              </w:rPr>
            </w:pPr>
            <w:bookmarkStart w:id="0" w:name="_GoBack"/>
            <w:bookmarkEnd w:id="0"/>
            <w:r w:rsidRPr="006E166C">
              <w:rPr>
                <w:rFonts w:eastAsia="Times New Roman" w:cs="Calibri"/>
                <w:b/>
                <w:color w:val="C00000"/>
                <w:sz w:val="16"/>
                <w:szCs w:val="16"/>
                <w:u w:val="single"/>
              </w:rPr>
              <w:t>TEMEL İSLAM BİLİMLERİ</w:t>
            </w:r>
            <w:r w:rsidRPr="006E166C">
              <w:rPr>
                <w:rFonts w:eastAsia="Times New Roman" w:cs="Calibri"/>
                <w:b/>
                <w:color w:val="C00000"/>
                <w:sz w:val="16"/>
                <w:szCs w:val="16"/>
              </w:rPr>
              <w:t xml:space="preserve"> TEZLİ YÜKSEK LİSANS PROGRAMI</w:t>
            </w:r>
            <w:r w:rsidR="00AD53C9" w:rsidRPr="006E166C">
              <w:rPr>
                <w:rFonts w:eastAsia="Times New Roman" w:cs="Calibri"/>
                <w:b/>
                <w:color w:val="C00000"/>
                <w:sz w:val="16"/>
                <w:szCs w:val="16"/>
              </w:rPr>
              <w:t xml:space="preserve"> 2017-2018</w:t>
            </w:r>
          </w:p>
        </w:tc>
      </w:tr>
      <w:tr w:rsidR="005D1F76" w:rsidRPr="006E166C" w:rsidTr="005D1F76">
        <w:trPr>
          <w:trHeight w:val="279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thinThickSmallGap" w:sz="24" w:space="0" w:color="auto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5D1F76" w:rsidRPr="006E166C" w:rsidRDefault="005D1F76" w:rsidP="00200CB5">
            <w:pPr>
              <w:spacing w:after="0" w:line="240" w:lineRule="auto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4" w:type="dxa"/>
            <w:gridSpan w:val="3"/>
            <w:tcBorders>
              <w:top w:val="single" w:sz="4" w:space="0" w:color="00508F"/>
              <w:left w:val="single" w:sz="4" w:space="0" w:color="00508F"/>
              <w:bottom w:val="thinThickSmallGap" w:sz="24" w:space="0" w:color="auto"/>
              <w:right w:val="thinThickSmallGap" w:sz="24" w:space="0" w:color="auto"/>
            </w:tcBorders>
          </w:tcPr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b/>
                <w:color w:val="00508F"/>
                <w:sz w:val="16"/>
                <w:szCs w:val="16"/>
              </w:rPr>
              <w:t>PAZARTESİ</w:t>
            </w:r>
          </w:p>
        </w:tc>
        <w:tc>
          <w:tcPr>
            <w:tcW w:w="6378" w:type="dxa"/>
            <w:gridSpan w:val="3"/>
            <w:tcBorders>
              <w:top w:val="single" w:sz="4" w:space="0" w:color="00508F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b/>
                <w:color w:val="00508F"/>
                <w:sz w:val="16"/>
                <w:szCs w:val="16"/>
              </w:rPr>
              <w:t>SALI</w:t>
            </w:r>
          </w:p>
        </w:tc>
        <w:tc>
          <w:tcPr>
            <w:tcW w:w="2044" w:type="dxa"/>
            <w:gridSpan w:val="2"/>
            <w:tcBorders>
              <w:top w:val="single" w:sz="4" w:space="0" w:color="00508F"/>
              <w:left w:val="thinThickSmallGap" w:sz="24" w:space="0" w:color="auto"/>
              <w:bottom w:val="thinThickSmallGap" w:sz="24" w:space="0" w:color="auto"/>
              <w:right w:val="single" w:sz="4" w:space="0" w:color="00508F"/>
            </w:tcBorders>
          </w:tcPr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b/>
                <w:color w:val="00508F"/>
                <w:sz w:val="16"/>
                <w:szCs w:val="16"/>
              </w:rPr>
              <w:t>ÇARŞAMBA</w:t>
            </w:r>
          </w:p>
        </w:tc>
      </w:tr>
      <w:tr w:rsidR="005D1F76" w:rsidRPr="006E166C" w:rsidTr="005D1F76">
        <w:trPr>
          <w:gridAfter w:val="1"/>
          <w:wAfter w:w="24" w:type="dxa"/>
          <w:trHeight w:val="1134"/>
        </w:trPr>
        <w:tc>
          <w:tcPr>
            <w:tcW w:w="671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08.30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09.20</w:t>
            </w: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 xml:space="preserve">TIB16719 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 xml:space="preserve">BELAGAT: MEANİ </w:t>
            </w:r>
          </w:p>
          <w:p w:rsidR="005D1F76" w:rsidRPr="006E166C" w:rsidRDefault="005D1F76" w:rsidP="008F4A5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>Yrd. Doç. Dr. H. Fehmi ULUS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>SALON D304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TIB16745 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İSLAMIN DOĞUŞ ORTAMI MEKKE VE MEDİNE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Yrd. Doç. Dr. Nevzat ERKAN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SALON 201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D530EC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</w:tcPr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TIB16711 </w:t>
            </w:r>
          </w:p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AHKÂM AYETLERİ </w:t>
            </w:r>
          </w:p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Hasan ÖZKET</w:t>
            </w:r>
          </w:p>
          <w:p w:rsidR="005D1F76" w:rsidRPr="006E166C" w:rsidRDefault="00126F8D" w:rsidP="00BA2A0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SALON D401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A7724A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TIB16725 </w:t>
            </w:r>
          </w:p>
          <w:p w:rsidR="005D1F76" w:rsidRPr="006E166C" w:rsidRDefault="005D1F76" w:rsidP="00A7724A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cs="Times New Roman"/>
                <w:b/>
                <w:color w:val="000000"/>
                <w:sz w:val="16"/>
                <w:szCs w:val="16"/>
              </w:rPr>
              <w:t>HUKUKUN TEMEL KAVRAMLARI</w:t>
            </w:r>
          </w:p>
          <w:p w:rsidR="005D1F76" w:rsidRPr="006E166C" w:rsidRDefault="005D1F76" w:rsidP="00A772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Abdusselam</w:t>
            </w:r>
            <w:proofErr w:type="spellEnd"/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 Arı</w:t>
            </w:r>
          </w:p>
          <w:p w:rsidR="005D1F76" w:rsidRPr="006E166C" w:rsidRDefault="005D1F76" w:rsidP="00A7724A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200E22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TIB16755 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TEFSİR METODOLOJİSİ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Ahmet Faruk GÜNEY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D402</w:t>
            </w:r>
          </w:p>
        </w:tc>
      </w:tr>
      <w:tr w:rsidR="005D1F76" w:rsidRPr="006E166C" w:rsidTr="005D1F76">
        <w:trPr>
          <w:gridAfter w:val="1"/>
          <w:wAfter w:w="24" w:type="dxa"/>
          <w:trHeight w:val="116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09.30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10.20</w:t>
            </w:r>
          </w:p>
        </w:tc>
        <w:tc>
          <w:tcPr>
            <w:tcW w:w="217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 xml:space="preserve">TIB16719 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 xml:space="preserve">BELAGAT: MEANİ </w:t>
            </w:r>
          </w:p>
          <w:p w:rsidR="005D1F76" w:rsidRPr="006E166C" w:rsidRDefault="005D1F76" w:rsidP="008F4A5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>Yrd. Doç. Dr. H. Fehmi ULUS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>SALON D304</w:t>
            </w:r>
          </w:p>
        </w:tc>
        <w:tc>
          <w:tcPr>
            <w:tcW w:w="212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TIB16745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 İSLAMIN DOĞUŞ ORTAMI MEKKE VE MEDİNE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Yrd. Doç. Dr. Nevzat ERKAN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SALON 201</w:t>
            </w: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D530EC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</w:tcPr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TIB16711 </w:t>
            </w:r>
          </w:p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AHKÂM AYETLERİ </w:t>
            </w:r>
          </w:p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Hasan ÖZKET</w:t>
            </w:r>
          </w:p>
          <w:p w:rsidR="005D1F76" w:rsidRPr="006E166C" w:rsidRDefault="00126F8D" w:rsidP="00BA2A0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SALON D401</w:t>
            </w:r>
          </w:p>
        </w:tc>
        <w:tc>
          <w:tcPr>
            <w:tcW w:w="1985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B26A67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TIB16725 </w:t>
            </w:r>
          </w:p>
          <w:p w:rsidR="005D1F76" w:rsidRPr="006E166C" w:rsidRDefault="005D1F76" w:rsidP="00B26A67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cs="Times New Roman"/>
                <w:b/>
                <w:color w:val="000000"/>
                <w:sz w:val="16"/>
                <w:szCs w:val="16"/>
              </w:rPr>
              <w:t>HUKUKUN TEMEL KAVRAMLARI</w:t>
            </w:r>
          </w:p>
          <w:p w:rsidR="005D1F76" w:rsidRPr="006E166C" w:rsidRDefault="005D1F76" w:rsidP="00B26A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Abdusselam</w:t>
            </w:r>
            <w:proofErr w:type="spellEnd"/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 Arı</w:t>
            </w:r>
          </w:p>
          <w:p w:rsidR="005D1F76" w:rsidRPr="006E166C" w:rsidRDefault="005D1F76" w:rsidP="00B26A67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FF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19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200E22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TIB16707 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cs="Times New Roman"/>
                <w:b/>
                <w:color w:val="000000"/>
                <w:sz w:val="16"/>
                <w:szCs w:val="16"/>
              </w:rPr>
              <w:t>HADİS USULÜNÜN TEMEL MESELELERİ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Prof. Dr. Selahattin YILDIRIM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</w:tr>
      <w:tr w:rsidR="005D1F76" w:rsidRPr="006E166C" w:rsidTr="005D1F76">
        <w:trPr>
          <w:gridAfter w:val="1"/>
          <w:wAfter w:w="24" w:type="dxa"/>
          <w:trHeight w:val="101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10.30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11.20</w:t>
            </w:r>
          </w:p>
        </w:tc>
        <w:tc>
          <w:tcPr>
            <w:tcW w:w="217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 xml:space="preserve">TIB16719 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 xml:space="preserve">BELAGAT: MEANİ </w:t>
            </w:r>
          </w:p>
          <w:p w:rsidR="005D1F76" w:rsidRPr="006E166C" w:rsidRDefault="005D1F76" w:rsidP="008F4A5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>Yrd. Doç. Dr. H. Fehmi ULUS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sz w:val="16"/>
                <w:szCs w:val="16"/>
              </w:rPr>
              <w:t>SALON D304</w:t>
            </w:r>
          </w:p>
        </w:tc>
        <w:tc>
          <w:tcPr>
            <w:tcW w:w="212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TIB16745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 İSLAMIN DOĞUŞ ORTAMI MEKKE VE MEDİNE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Yrd. Doç. Dr. Nevzat ERKAN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SALON 201</w:t>
            </w: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4B6E23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</w:tcPr>
          <w:p w:rsidR="005D1F76" w:rsidRPr="006E166C" w:rsidRDefault="005D1F76" w:rsidP="00BA2A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B26A67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TIB16753 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MUKAYESELİ KİTAB-I MUKADDES OKUMALARI I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Salih İNCİ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401</w:t>
            </w:r>
          </w:p>
        </w:tc>
        <w:tc>
          <w:tcPr>
            <w:tcW w:w="202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TIB16725 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cs="Times New Roman"/>
                <w:b/>
                <w:color w:val="000000"/>
                <w:sz w:val="16"/>
                <w:szCs w:val="16"/>
              </w:rPr>
              <w:t>HUKUKUN TEMEL KAVRAMLARI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Abdusselam</w:t>
            </w:r>
            <w:proofErr w:type="spellEnd"/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 Arı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</w:tr>
      <w:tr w:rsidR="005D1F76" w:rsidRPr="006E166C" w:rsidTr="005D1F76">
        <w:trPr>
          <w:gridAfter w:val="1"/>
          <w:wAfter w:w="24" w:type="dxa"/>
          <w:trHeight w:val="113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11.30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13.20</w:t>
            </w:r>
          </w:p>
        </w:tc>
        <w:tc>
          <w:tcPr>
            <w:tcW w:w="217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TIB16707 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cs="Times New Roman"/>
                <w:b/>
                <w:color w:val="000000"/>
                <w:sz w:val="16"/>
                <w:szCs w:val="16"/>
              </w:rPr>
              <w:t>HADİS USULÜNÜN TEMEL MESELELERİ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Prof. Dr. Selahattin YILDIRIM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212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4B6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TIB16755 </w:t>
            </w:r>
          </w:p>
          <w:p w:rsidR="005D1F76" w:rsidRPr="006E166C" w:rsidRDefault="005D1F76" w:rsidP="004B6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TEFSİR METODOLOJİSİ</w:t>
            </w:r>
          </w:p>
          <w:p w:rsidR="005D1F76" w:rsidRPr="006E166C" w:rsidRDefault="005D1F76" w:rsidP="004B6E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Ahmet Faruk GÜNEY</w:t>
            </w:r>
          </w:p>
          <w:p w:rsidR="005D1F76" w:rsidRPr="006E166C" w:rsidRDefault="005D1F76" w:rsidP="004B6E23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FF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D402</w:t>
            </w:r>
          </w:p>
        </w:tc>
        <w:tc>
          <w:tcPr>
            <w:tcW w:w="2409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  <w:vAlign w:val="center"/>
          </w:tcPr>
          <w:p w:rsidR="005D1F76" w:rsidRPr="006E166C" w:rsidRDefault="005D1F76" w:rsidP="005008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TIB16753 </w:t>
            </w:r>
          </w:p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MUKAYESELİ KİTAB-I MUKADDES OKUMALARI I</w:t>
            </w:r>
          </w:p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Salih İNCİ</w:t>
            </w:r>
          </w:p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401</w:t>
            </w:r>
          </w:p>
        </w:tc>
        <w:tc>
          <w:tcPr>
            <w:tcW w:w="202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TIB16711 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AHKÂM AYETLERİ </w:t>
            </w: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Hasan ÖZKET</w:t>
            </w:r>
          </w:p>
          <w:p w:rsidR="005D1F76" w:rsidRPr="006E166C" w:rsidRDefault="00126F8D" w:rsidP="005D1F76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SALON D401</w:t>
            </w:r>
          </w:p>
        </w:tc>
      </w:tr>
      <w:tr w:rsidR="005D1F76" w:rsidRPr="006E166C" w:rsidTr="005D1F76">
        <w:trPr>
          <w:gridAfter w:val="1"/>
          <w:wAfter w:w="24" w:type="dxa"/>
          <w:trHeight w:val="113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13.30</w:t>
            </w:r>
          </w:p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14.20</w:t>
            </w:r>
          </w:p>
        </w:tc>
        <w:tc>
          <w:tcPr>
            <w:tcW w:w="217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TIB16707 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cs="Times New Roman"/>
                <w:b/>
                <w:color w:val="000000"/>
                <w:sz w:val="16"/>
                <w:szCs w:val="16"/>
              </w:rPr>
              <w:t>HADİS USULÜNÜN TEMEL MESELELERİ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Prof. Dr. Selahattin YILDIRIM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FF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212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D1F76" w:rsidRPr="006E166C" w:rsidRDefault="005D1F76" w:rsidP="009B421E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 xml:space="preserve">TIB16755 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TEFSİR METODOLOJİSİ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Ahmet Faruk GÜNEY</w:t>
            </w:r>
          </w:p>
          <w:p w:rsidR="005D1F76" w:rsidRPr="006E166C" w:rsidRDefault="005D1F76" w:rsidP="00AD53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D402</w:t>
            </w:r>
          </w:p>
        </w:tc>
        <w:tc>
          <w:tcPr>
            <w:tcW w:w="2409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  <w:vAlign w:val="center"/>
          </w:tcPr>
          <w:p w:rsidR="005D1F76" w:rsidRPr="006E166C" w:rsidRDefault="005D1F76" w:rsidP="005008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CB2DD1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thinThickSmallGap" w:sz="24" w:space="0" w:color="auto"/>
            </w:tcBorders>
            <w:shd w:val="clear" w:color="auto" w:fill="auto"/>
            <w:vAlign w:val="center"/>
          </w:tcPr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 xml:space="preserve">TIB16753 </w:t>
            </w:r>
          </w:p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MUKAYESELİ KİTAB-I MUKADDES OKUMALARI I</w:t>
            </w:r>
          </w:p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Yrd. Doç. Dr. Salih İNCİ</w:t>
            </w:r>
          </w:p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6E166C">
              <w:rPr>
                <w:rFonts w:eastAsia="Times New Roman" w:cs="Times New Roman"/>
                <w:b/>
                <w:sz w:val="16"/>
                <w:szCs w:val="16"/>
              </w:rPr>
              <w:t>SALON 401</w:t>
            </w:r>
          </w:p>
        </w:tc>
        <w:tc>
          <w:tcPr>
            <w:tcW w:w="202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D1F76" w:rsidRPr="006E166C" w:rsidRDefault="005D1F76" w:rsidP="00E56D95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</w:p>
        </w:tc>
      </w:tr>
      <w:tr w:rsidR="005D1F76" w:rsidRPr="006E166C" w:rsidTr="005D1F76">
        <w:trPr>
          <w:gridAfter w:val="1"/>
          <w:wAfter w:w="24" w:type="dxa"/>
          <w:trHeight w:val="950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14.30</w:t>
            </w:r>
          </w:p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15.20</w:t>
            </w:r>
          </w:p>
        </w:tc>
        <w:tc>
          <w:tcPr>
            <w:tcW w:w="6574" w:type="dxa"/>
            <w:gridSpan w:val="3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TIB16701 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ÇAĞDAŞ İSLAM MEZHEPLERİ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HASAN ÖZKET M.A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D304</w:t>
            </w:r>
          </w:p>
        </w:tc>
        <w:tc>
          <w:tcPr>
            <w:tcW w:w="6375" w:type="dxa"/>
            <w:gridSpan w:val="3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TIB16703</w:t>
            </w:r>
          </w:p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BİLİMSEL ARAŞTIRMA YÖNTEMLERİ</w:t>
            </w:r>
          </w:p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Yrd. Doç. Dr. </w:t>
            </w:r>
            <w:proofErr w:type="spellStart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Feim</w:t>
            </w:r>
            <w:proofErr w:type="spellEnd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Gashi</w:t>
            </w:r>
            <w:proofErr w:type="spellEnd"/>
          </w:p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D304</w:t>
            </w:r>
          </w:p>
        </w:tc>
        <w:tc>
          <w:tcPr>
            <w:tcW w:w="2023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</w:tcPr>
          <w:p w:rsidR="005D1F76" w:rsidRPr="006E166C" w:rsidRDefault="005D1F76" w:rsidP="005D1F76">
            <w:pPr>
              <w:spacing w:after="0" w:line="240" w:lineRule="auto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</w:tc>
      </w:tr>
      <w:tr w:rsidR="005D1F76" w:rsidRPr="006E166C" w:rsidTr="005D1F76">
        <w:trPr>
          <w:gridAfter w:val="1"/>
          <w:wAfter w:w="24" w:type="dxa"/>
          <w:trHeight w:val="1022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15.30</w:t>
            </w:r>
          </w:p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16.20</w:t>
            </w:r>
          </w:p>
        </w:tc>
        <w:tc>
          <w:tcPr>
            <w:tcW w:w="6574" w:type="dxa"/>
            <w:gridSpan w:val="3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TIB16701 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ÇAĞDAŞ İSLAM MEZHEPLERİ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HASAN ÖZKET M.A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D304</w:t>
            </w:r>
          </w:p>
        </w:tc>
        <w:tc>
          <w:tcPr>
            <w:tcW w:w="6375" w:type="dxa"/>
            <w:gridSpan w:val="3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TIB16703 </w:t>
            </w:r>
          </w:p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BİLİMSEL ARAŞTIRMA YÖNTEMLERİ</w:t>
            </w:r>
          </w:p>
          <w:p w:rsidR="005D1F76" w:rsidRPr="006E166C" w:rsidRDefault="005D1F76" w:rsidP="00F6772E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Yrd. Doç. Dr. </w:t>
            </w:r>
            <w:proofErr w:type="spellStart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Feim</w:t>
            </w:r>
            <w:proofErr w:type="spellEnd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Gashi</w:t>
            </w:r>
            <w:proofErr w:type="spellEnd"/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D304</w:t>
            </w:r>
          </w:p>
        </w:tc>
        <w:tc>
          <w:tcPr>
            <w:tcW w:w="2023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5D1F76" w:rsidRPr="006E166C" w:rsidRDefault="005D1F76" w:rsidP="005D1F76">
            <w:pPr>
              <w:spacing w:after="0" w:line="240" w:lineRule="auto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</w:tc>
      </w:tr>
      <w:tr w:rsidR="005D1F76" w:rsidRPr="006E166C" w:rsidTr="005D1F76">
        <w:trPr>
          <w:gridAfter w:val="1"/>
          <w:wAfter w:w="24" w:type="dxa"/>
          <w:trHeight w:val="940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16.30</w:t>
            </w:r>
          </w:p>
          <w:p w:rsidR="005D1F76" w:rsidRPr="006E166C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6E166C">
              <w:rPr>
                <w:rFonts w:eastAsia="Times New Roman" w:cs="Calibri"/>
                <w:color w:val="00508F"/>
                <w:sz w:val="16"/>
                <w:szCs w:val="16"/>
              </w:rPr>
              <w:t>17.20</w:t>
            </w:r>
          </w:p>
        </w:tc>
        <w:tc>
          <w:tcPr>
            <w:tcW w:w="6574" w:type="dxa"/>
            <w:gridSpan w:val="3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TIB16701 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ÇAĞDAŞ İSLAM MEZHEPLERİ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HASAN ÖZKET M.A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D304</w:t>
            </w:r>
          </w:p>
        </w:tc>
        <w:tc>
          <w:tcPr>
            <w:tcW w:w="6375" w:type="dxa"/>
            <w:gridSpan w:val="3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TIB16703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BİLİMSEL ARAŞTIRMA YÖNTEMLERİ</w:t>
            </w:r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Yrd. Doç. Dr. </w:t>
            </w:r>
            <w:proofErr w:type="spellStart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Feim</w:t>
            </w:r>
            <w:proofErr w:type="spellEnd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Gashi</w:t>
            </w:r>
            <w:proofErr w:type="spellEnd"/>
          </w:p>
          <w:p w:rsidR="005D1F76" w:rsidRPr="006E166C" w:rsidRDefault="005D1F76" w:rsidP="0062336D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6E166C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D304</w:t>
            </w:r>
          </w:p>
        </w:tc>
        <w:tc>
          <w:tcPr>
            <w:tcW w:w="2023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5D1F76" w:rsidRPr="006E166C" w:rsidRDefault="005D1F76">
            <w:pPr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  <w:p w:rsidR="005D1F76" w:rsidRPr="006E166C" w:rsidRDefault="005D1F76" w:rsidP="005D1F76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67AB6" w:rsidRPr="009337DA" w:rsidRDefault="00F67AB6" w:rsidP="0020434A">
      <w:pPr>
        <w:rPr>
          <w:sz w:val="20"/>
          <w:szCs w:val="20"/>
        </w:rPr>
      </w:pPr>
      <w:r w:rsidRPr="006E166C">
        <w:rPr>
          <w:sz w:val="20"/>
          <w:szCs w:val="20"/>
        </w:rPr>
        <w:t>*************</w:t>
      </w:r>
    </w:p>
    <w:sectPr w:rsidR="00F67AB6" w:rsidRPr="009337DA" w:rsidSect="00DF238D">
      <w:headerReference w:type="default" r:id="rId8"/>
      <w:pgSz w:w="16838" w:h="11906" w:orient="landscape"/>
      <w:pgMar w:top="720" w:right="720" w:bottom="720" w:left="720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37" w:rsidRDefault="00574C37" w:rsidP="00FF1A8B">
      <w:pPr>
        <w:spacing w:after="0" w:line="240" w:lineRule="auto"/>
      </w:pPr>
      <w:r>
        <w:separator/>
      </w:r>
    </w:p>
  </w:endnote>
  <w:endnote w:type="continuationSeparator" w:id="0">
    <w:p w:rsidR="00574C37" w:rsidRDefault="00574C37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37" w:rsidRDefault="00574C37" w:rsidP="00FF1A8B">
      <w:pPr>
        <w:spacing w:after="0" w:line="240" w:lineRule="auto"/>
      </w:pPr>
      <w:r>
        <w:separator/>
      </w:r>
    </w:p>
  </w:footnote>
  <w:footnote w:type="continuationSeparator" w:id="0">
    <w:p w:rsidR="00574C37" w:rsidRDefault="00574C37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64F17"/>
    <w:rsid w:val="000944F9"/>
    <w:rsid w:val="000D6CC8"/>
    <w:rsid w:val="000E525A"/>
    <w:rsid w:val="000F1002"/>
    <w:rsid w:val="0010281E"/>
    <w:rsid w:val="0010461C"/>
    <w:rsid w:val="0011013A"/>
    <w:rsid w:val="00124CF9"/>
    <w:rsid w:val="00126F8D"/>
    <w:rsid w:val="00181DBD"/>
    <w:rsid w:val="001C3887"/>
    <w:rsid w:val="001F04B0"/>
    <w:rsid w:val="0020434A"/>
    <w:rsid w:val="0020552F"/>
    <w:rsid w:val="002178C1"/>
    <w:rsid w:val="00245278"/>
    <w:rsid w:val="00246366"/>
    <w:rsid w:val="00253998"/>
    <w:rsid w:val="00276BED"/>
    <w:rsid w:val="002D4D24"/>
    <w:rsid w:val="002D652D"/>
    <w:rsid w:val="00302AFA"/>
    <w:rsid w:val="00331BE0"/>
    <w:rsid w:val="00337398"/>
    <w:rsid w:val="00367073"/>
    <w:rsid w:val="003764B0"/>
    <w:rsid w:val="003A37F7"/>
    <w:rsid w:val="003C0C70"/>
    <w:rsid w:val="003C4F6B"/>
    <w:rsid w:val="003D2AB6"/>
    <w:rsid w:val="003F1EF4"/>
    <w:rsid w:val="003F34EB"/>
    <w:rsid w:val="003F3DE1"/>
    <w:rsid w:val="00436048"/>
    <w:rsid w:val="004534AF"/>
    <w:rsid w:val="00460E51"/>
    <w:rsid w:val="004E168C"/>
    <w:rsid w:val="004E3620"/>
    <w:rsid w:val="0050082E"/>
    <w:rsid w:val="00536C61"/>
    <w:rsid w:val="00537961"/>
    <w:rsid w:val="005531DD"/>
    <w:rsid w:val="0055664E"/>
    <w:rsid w:val="00574C37"/>
    <w:rsid w:val="005836D9"/>
    <w:rsid w:val="005A490B"/>
    <w:rsid w:val="005D1BDA"/>
    <w:rsid w:val="005D1F76"/>
    <w:rsid w:val="00621E78"/>
    <w:rsid w:val="0062336D"/>
    <w:rsid w:val="00666670"/>
    <w:rsid w:val="00667C9C"/>
    <w:rsid w:val="00680B6F"/>
    <w:rsid w:val="00685C9B"/>
    <w:rsid w:val="00692A29"/>
    <w:rsid w:val="006B1089"/>
    <w:rsid w:val="006B35E4"/>
    <w:rsid w:val="006C0AAB"/>
    <w:rsid w:val="006C171E"/>
    <w:rsid w:val="006C2D49"/>
    <w:rsid w:val="006E166C"/>
    <w:rsid w:val="006E19BA"/>
    <w:rsid w:val="00714DF6"/>
    <w:rsid w:val="007523DC"/>
    <w:rsid w:val="0077633D"/>
    <w:rsid w:val="007839C7"/>
    <w:rsid w:val="00791CC2"/>
    <w:rsid w:val="007C4019"/>
    <w:rsid w:val="007D07F7"/>
    <w:rsid w:val="00880502"/>
    <w:rsid w:val="008D60E2"/>
    <w:rsid w:val="008F29D0"/>
    <w:rsid w:val="008F4A50"/>
    <w:rsid w:val="0090206E"/>
    <w:rsid w:val="009337DA"/>
    <w:rsid w:val="00943DB5"/>
    <w:rsid w:val="00954509"/>
    <w:rsid w:val="00954BD1"/>
    <w:rsid w:val="009578FF"/>
    <w:rsid w:val="00973469"/>
    <w:rsid w:val="009B421E"/>
    <w:rsid w:val="009B4CBB"/>
    <w:rsid w:val="009C0624"/>
    <w:rsid w:val="009D0A3A"/>
    <w:rsid w:val="009E5517"/>
    <w:rsid w:val="00A0081C"/>
    <w:rsid w:val="00A348C3"/>
    <w:rsid w:val="00A44F64"/>
    <w:rsid w:val="00A638BB"/>
    <w:rsid w:val="00A66008"/>
    <w:rsid w:val="00A70510"/>
    <w:rsid w:val="00AD53C9"/>
    <w:rsid w:val="00AE53D4"/>
    <w:rsid w:val="00B26A67"/>
    <w:rsid w:val="00B45C11"/>
    <w:rsid w:val="00BA0F5D"/>
    <w:rsid w:val="00BA2A03"/>
    <w:rsid w:val="00BA3304"/>
    <w:rsid w:val="00BE6B11"/>
    <w:rsid w:val="00C17781"/>
    <w:rsid w:val="00C403CE"/>
    <w:rsid w:val="00C4777A"/>
    <w:rsid w:val="00C63C02"/>
    <w:rsid w:val="00CB2DD1"/>
    <w:rsid w:val="00CB4612"/>
    <w:rsid w:val="00CC550F"/>
    <w:rsid w:val="00CC5A95"/>
    <w:rsid w:val="00CE65D5"/>
    <w:rsid w:val="00CE7268"/>
    <w:rsid w:val="00D20AE0"/>
    <w:rsid w:val="00D31243"/>
    <w:rsid w:val="00D473AA"/>
    <w:rsid w:val="00D6412C"/>
    <w:rsid w:val="00D810F8"/>
    <w:rsid w:val="00DB46EE"/>
    <w:rsid w:val="00DC2BE1"/>
    <w:rsid w:val="00DC7577"/>
    <w:rsid w:val="00DE355D"/>
    <w:rsid w:val="00DF238D"/>
    <w:rsid w:val="00E05191"/>
    <w:rsid w:val="00E21838"/>
    <w:rsid w:val="00E36395"/>
    <w:rsid w:val="00E64CA0"/>
    <w:rsid w:val="00E75161"/>
    <w:rsid w:val="00EC1615"/>
    <w:rsid w:val="00ED1F9A"/>
    <w:rsid w:val="00ED6D1C"/>
    <w:rsid w:val="00ED77E7"/>
    <w:rsid w:val="00F12207"/>
    <w:rsid w:val="00F50262"/>
    <w:rsid w:val="00F62114"/>
    <w:rsid w:val="00F65CED"/>
    <w:rsid w:val="00F67AB6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211B76"/>
    <w:rsid w:val="00301698"/>
    <w:rsid w:val="00357091"/>
    <w:rsid w:val="003D3C91"/>
    <w:rsid w:val="003D45D3"/>
    <w:rsid w:val="00525354"/>
    <w:rsid w:val="00605243"/>
    <w:rsid w:val="007148EF"/>
    <w:rsid w:val="007545B0"/>
    <w:rsid w:val="00826C20"/>
    <w:rsid w:val="00830AD3"/>
    <w:rsid w:val="00986510"/>
    <w:rsid w:val="009F34AF"/>
    <w:rsid w:val="00B005AE"/>
    <w:rsid w:val="00BB7E18"/>
    <w:rsid w:val="00BF1065"/>
    <w:rsid w:val="00C06AC0"/>
    <w:rsid w:val="00C54197"/>
    <w:rsid w:val="00C7320F"/>
    <w:rsid w:val="00CF6C38"/>
    <w:rsid w:val="00D70DBC"/>
    <w:rsid w:val="00D93218"/>
    <w:rsid w:val="00DF4F34"/>
    <w:rsid w:val="00F774EA"/>
    <w:rsid w:val="00F854F6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cp:lastPrinted>2017-08-25T09:50:00Z</cp:lastPrinted>
  <dcterms:created xsi:type="dcterms:W3CDTF">2017-09-13T13:22:00Z</dcterms:created>
  <dcterms:modified xsi:type="dcterms:W3CDTF">2017-09-13T13:22:00Z</dcterms:modified>
</cp:coreProperties>
</file>